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Arboretum</w:t>
      </w:r>
    </w:p>
    <w:p>
      <w:pPr>
        <w:spacing w:after="200"/>
      </w:pPr>
      <w:r>
        <w:t xml:space="preserve">Rannametsa talu, Vintri küla, Saaremaa vald, Saare maakond, Eesti, Saaremaa, Estonia, Estonia</w:t>
      </w:r>
    </w:p>
    <w:p>
      <w:pPr>
        <w:spacing w:after="30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pStyle w:val="Heading2"/>
        <w:spacing w:before="240" w:after="120"/>
      </w:pPr>
      <w:r>
        <w:t xml:space="preserve">Description</w:t>
      </w:r>
    </w:p>
    <w:p>
      <w:pPr>
        <w:spacing w:after="12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spacing w:after="120"/>
      </w:pPr>
      <w:r>
        <w:t xml:space="preserve">The first non-native tree species were planted at the end of the 1990s when the family started building a home at Rannametsa. As their interest grew, various conifer types were planted, as well as types suitable for growing in beds, such as false cypresses and junipers. In 2007, more intensive landscaping works were started, plants brought in from Latvia and Poland and ordered from the Netherlands, England and Germany.</w:t>
      </w:r>
    </w:p>
    <w:p>
      <w:pPr>
        <w:spacing w:after="120"/>
      </w:pPr>
      <w:r>
        <w:t xml:space="preserve">The Rannametsa Arboretum is particularly beautiful in the autumnIn December 2017, more than 1,000 taxa were counted, of which 300 are deciduous trees. Of the latter, the following grow decently in open areas:</w:t>
      </w:r>
    </w:p>
    <w:p>
      <w:pPr>
        <w:spacing w:after="120"/>
      </w:pPr>
      <w:r>
        <w:t xml:space="preserve">• Chilean pine (Araucaria araucana),</w:t>
      </w:r>
    </w:p>
    <w:p>
      <w:pPr>
        <w:spacing w:after="120"/>
      </w:pPr>
      <w:r>
        <w:t xml:space="preserve">• Chinese fir Cunninghamia lanceolata of the cypress family,</w:t>
      </w:r>
    </w:p>
    <w:p>
      <w:pPr>
        <w:spacing w:after="120"/>
      </w:pPr>
      <w:r>
        <w:t xml:space="preserve">• Metasequoia glyptostroboides and its species, of the dawn redwood family,</w:t>
      </w:r>
    </w:p>
    <w:p>
      <w:pPr>
        <w:spacing w:after="120"/>
      </w:pPr>
      <w:r>
        <w:t xml:space="preserve">• golden larch (Pseudolarix amabilis),</w:t>
      </w:r>
    </w:p>
    <w:p>
      <w:pPr>
        <w:spacing w:after="120"/>
      </w:pPr>
      <w:r>
        <w:t xml:space="preserve">• Japanese umbrella-pine (Sciadopitys verticillata),</w:t>
      </w:r>
    </w:p>
    <w:p>
      <w:pPr>
        <w:spacing w:after="120"/>
      </w:pPr>
      <w:r>
        <w:t xml:space="preserve">• giant sequoia (Sequoiadendron giganteum),</w:t>
      </w:r>
    </w:p>
    <w:p>
      <w:pPr>
        <w:spacing w:after="120"/>
      </w:pPr>
      <w:r>
        <w:t xml:space="preserve">• bald cypress (Taxodium distichum).</w:t>
      </w:r>
    </w:p>
    <w:p>
      <w:pPr>
        <w:spacing w:after="120"/>
      </w:pPr>
      <w:r>
        <w:t xml:space="preserve">There are about 200 maple taxa listed. Some of the semi-tropical species grow in containers and hibernate in the cold greenhouse in the winter. In addition, the species growing rather well so far include Bodinier’s beautyberry, redbuds, flowering dogwood and kousa dogwood, corylopsis, dead man’s fingers, dipteronia sinensis, silverbell, magnolia, London planetree, etc. Many of them bloom and grow fruits.</w:t>
      </w:r>
    </w:p>
    <w:p>
      <w:pPr>
        <w:spacing w:after="120"/>
      </w:pPr>
      <w:r>
        <w:t xml:space="preserve">There is a lot to admire in the garden, especially in the autumn. Besides the maple-trees, spindletrees, Persian ironwood and a few oaks are boasting their bright autumn colours then. The rose of Sharon blooms every year in September.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is included in the price.
Children: free of charge.</w:t>
      </w:r>
    </w:p>
    <w:p>
      <w:pPr>
        <w:pStyle w:val="Heading2"/>
        <w:spacing w:before="240" w:after="120"/>
      </w:pPr>
      <w:r>
        <w:t xml:space="preserve">Additional Information</w:t>
      </w:r>
    </w:p>
    <w:p>
      <w:pPr>
        <w:spacing w:after="200"/>
      </w:pPr>
      <w:r>
        <w:t xml:space="preserve">How to get here? The Rannametsa Arboretum is located on Sõrve Cape, about 35 kilometres from Kuressaare.</w:t>
      </w:r>
    </w:p>
    <w:p>
      <w:pPr>
        <w:pStyle w:val="Heading2"/>
        <w:spacing w:before="240" w:after="120"/>
      </w:pPr>
      <w:r>
        <w:t xml:space="preserve">Contact Information</w:t>
      </w:r>
    </w:p>
    <w:p>
      <w:pPr>
        <w:spacing w:after="80"/>
      </w:pPr>
      <w:r>
        <w:t xml:space="preserve">Phone: +372 5178023</w:t>
      </w:r>
    </w:p>
    <w:p>
      <w:pPr>
        <w:spacing w:after="80"/>
      </w:pPr>
      <w:r>
        <w:t xml:space="preserve">Email: metsants@hot.ee</w:t>
      </w:r>
    </w:p>
    <w:p>
      <w:pPr>
        <w:spacing w:after="80"/>
      </w:pPr>
      <w:r>
        <w:t xml:space="preserve">Website: http://rannametsa.weebly.com</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2026-01-09T12:05:23.328Z</dcterms:created>
  <dcterms:modified xsi:type="dcterms:W3CDTF">2026-01-09T12:05:23.328Z</dcterms:modified>
</cp:coreProperties>
</file>

<file path=docProps/custom.xml><?xml version="1.0" encoding="utf-8"?>
<Properties xmlns="http://schemas.openxmlformats.org/officeDocument/2006/custom-properties" xmlns:vt="http://schemas.openxmlformats.org/officeDocument/2006/docPropsVTypes"/>
</file>